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1FEA" w14:textId="77777777" w:rsidR="007B196F" w:rsidRDefault="00000000">
      <w:pPr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333CDA3" wp14:editId="3564B617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509963" cy="2584533"/>
            <wp:effectExtent l="0" t="0" r="0" b="0"/>
            <wp:wrapSquare wrapText="bothSides" distT="114300" distB="114300" distL="114300" distR="114300"/>
            <wp:docPr id="1" name="image1.jpg" descr="Group of four people – three men and one woman – sitting close together almost entirely white clothing and holding various stringed instrument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oup of four people – three men and one woman – sitting close together almost entirely white clothing and holding various stringed instruments."/>
                    <pic:cNvPicPr preferRelativeResize="0"/>
                  </pic:nvPicPr>
                  <pic:blipFill>
                    <a:blip r:embed="rId6"/>
                    <a:srcRect l="4731" r="4731"/>
                    <a:stretch>
                      <a:fillRect/>
                    </a:stretch>
                  </pic:blipFill>
                  <pic:spPr>
                    <a:xfrm>
                      <a:off x="0" y="0"/>
                      <a:ext cx="3509963" cy="258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5C26F4" w14:textId="77777777" w:rsidR="007B196F" w:rsidRDefault="00000000">
      <w:pPr>
        <w:rPr>
          <w:sz w:val="20"/>
          <w:szCs w:val="20"/>
        </w:rPr>
      </w:pPr>
      <w:r>
        <w:rPr>
          <w:sz w:val="20"/>
          <w:szCs w:val="20"/>
        </w:rPr>
        <w:t>GOLD COAST CHAMBER PLAYERS</w:t>
      </w:r>
    </w:p>
    <w:p w14:paraId="4C4F3B67" w14:textId="77777777" w:rsidR="007B196F" w:rsidRDefault="00000000">
      <w:pPr>
        <w:rPr>
          <w:sz w:val="20"/>
          <w:szCs w:val="20"/>
        </w:rPr>
      </w:pPr>
      <w:r>
        <w:rPr>
          <w:sz w:val="20"/>
          <w:szCs w:val="20"/>
        </w:rPr>
        <w:t>Presents</w:t>
      </w:r>
    </w:p>
    <w:p w14:paraId="16A6B351" w14:textId="77777777" w:rsidR="007B196F" w:rsidRDefault="007B196F">
      <w:pPr>
        <w:rPr>
          <w:sz w:val="24"/>
          <w:szCs w:val="24"/>
        </w:rPr>
      </w:pPr>
    </w:p>
    <w:p w14:paraId="1439D630" w14:textId="77777777" w:rsidR="007B196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Cello Extravaganza</w:t>
      </w:r>
    </w:p>
    <w:p w14:paraId="09DAA5EA" w14:textId="77777777" w:rsidR="007B196F" w:rsidRDefault="00000000">
      <w:r>
        <w:t>Saturday, March 11, 2023</w:t>
      </w:r>
    </w:p>
    <w:p w14:paraId="241BB782" w14:textId="77777777" w:rsidR="007B196F" w:rsidRDefault="007B196F">
      <w:pPr>
        <w:rPr>
          <w:sz w:val="24"/>
          <w:szCs w:val="24"/>
        </w:rPr>
      </w:pPr>
    </w:p>
    <w:p w14:paraId="565BC43A" w14:textId="77777777" w:rsidR="007B196F" w:rsidRDefault="00000000">
      <w:pPr>
        <w:rPr>
          <w:sz w:val="20"/>
          <w:szCs w:val="20"/>
        </w:rPr>
      </w:pPr>
      <w:r>
        <w:t xml:space="preserve">Lafayette, CA: </w:t>
      </w:r>
      <w:r>
        <w:rPr>
          <w:sz w:val="20"/>
          <w:szCs w:val="20"/>
        </w:rPr>
        <w:t xml:space="preserve">The Gold Coast Chamber Players will conclude 35 years in the chamber music community with two more programs. The first is </w:t>
      </w:r>
      <w:hyperlink r:id="rId7">
        <w:r>
          <w:rPr>
            <w:color w:val="1155CC"/>
            <w:sz w:val="20"/>
            <w:szCs w:val="20"/>
            <w:u w:val="single"/>
          </w:rPr>
          <w:t>Cello Extravaganza</w:t>
        </w:r>
      </w:hyperlink>
      <w:r>
        <w:rPr>
          <w:sz w:val="20"/>
          <w:szCs w:val="20"/>
        </w:rPr>
        <w:t xml:space="preserve"> on </w:t>
      </w:r>
      <w:r>
        <w:rPr>
          <w:b/>
          <w:sz w:val="20"/>
          <w:szCs w:val="20"/>
        </w:rPr>
        <w:t>Saturday, March 11</w:t>
      </w:r>
      <w:r>
        <w:rPr>
          <w:sz w:val="20"/>
          <w:szCs w:val="20"/>
        </w:rPr>
        <w:t xml:space="preserve">, 2023, at 7:30 pm in the Don </w:t>
      </w:r>
      <w:proofErr w:type="spellStart"/>
      <w:r>
        <w:rPr>
          <w:sz w:val="20"/>
          <w:szCs w:val="20"/>
        </w:rPr>
        <w:t>Tatzin</w:t>
      </w:r>
      <w:proofErr w:type="spellEnd"/>
      <w:r>
        <w:rPr>
          <w:sz w:val="20"/>
          <w:szCs w:val="20"/>
        </w:rPr>
        <w:t xml:space="preserve"> Community Hall at the Lafayette Library, 3491 Mt. Diablo Blvd. in Lafayette, CA. </w:t>
      </w:r>
    </w:p>
    <w:p w14:paraId="1983C249" w14:textId="77777777" w:rsidR="007B196F" w:rsidRDefault="007B196F"/>
    <w:p w14:paraId="6EC11C7F" w14:textId="77777777" w:rsidR="007B196F" w:rsidRDefault="00000000">
      <w:r>
        <w:t xml:space="preserve">The final concert, </w:t>
      </w:r>
      <w:hyperlink r:id="rId8">
        <w:r>
          <w:rPr>
            <w:color w:val="1155CC"/>
            <w:u w:val="single"/>
          </w:rPr>
          <w:t>Souvenir</w:t>
        </w:r>
      </w:hyperlink>
      <w:r>
        <w:t xml:space="preserve">, is April 15. All concerts will be </w:t>
      </w:r>
      <w:proofErr w:type="gramStart"/>
      <w:r>
        <w:t>recorded</w:t>
      </w:r>
      <w:proofErr w:type="gramEnd"/>
      <w:r>
        <w:t xml:space="preserve"> and ticket holders have access to this Digital Concert Hall, making it possible to enjoy recordings of these live performances anytime throughout the season. Come </w:t>
      </w:r>
      <w:proofErr w:type="gramStart"/>
      <w:r>
        <w:t>hear</w:t>
      </w:r>
      <w:proofErr w:type="gramEnd"/>
      <w:r>
        <w:t xml:space="preserve"> why GCCP was voted Best East Bay Concert Series for the second year in a row!</w:t>
      </w:r>
    </w:p>
    <w:p w14:paraId="016F13E6" w14:textId="77777777" w:rsidR="007B196F" w:rsidRDefault="007B196F"/>
    <w:p w14:paraId="1D5B176D" w14:textId="77777777" w:rsidR="007B196F" w:rsidRDefault="00000000">
      <w:r>
        <w:rPr>
          <w:highlight w:val="white"/>
        </w:rPr>
        <w:t xml:space="preserve">A unique and versatile cello quintet, hailed as “brilliant” and “superb” by Mark </w:t>
      </w:r>
      <w:proofErr w:type="spellStart"/>
      <w:r>
        <w:rPr>
          <w:highlight w:val="white"/>
        </w:rPr>
        <w:t>Swed</w:t>
      </w:r>
      <w:proofErr w:type="spellEnd"/>
      <w:r>
        <w:rPr>
          <w:highlight w:val="white"/>
        </w:rPr>
        <w:t xml:space="preserve"> in the Los Angeles Times, the SAKURA Cello Quintet is built on the artistry and virtuosity of its members: Stella Cho, Michael Kaufman, Benjamin Lash, Yoshika Masuda, and Peter Myers. Drawing from the rich heritage of a repertoire that spans eight centuries, inventive programs are constructed around conceptual threads, with a commitment to opening new vistas of beauty and expression by showcasing the great warmth and scope of five cellos.</w:t>
      </w:r>
      <w:r>
        <w:t xml:space="preserve"> </w:t>
      </w:r>
    </w:p>
    <w:p w14:paraId="4A9E8544" w14:textId="77777777" w:rsidR="007B196F" w:rsidRDefault="007B196F">
      <w:pPr>
        <w:rPr>
          <w:rFonts w:ascii="Helvetica Neue" w:eastAsia="Helvetica Neue" w:hAnsi="Helvetica Neue" w:cs="Helvetica Neue"/>
        </w:rPr>
      </w:pPr>
    </w:p>
    <w:p w14:paraId="3E6B70C9" w14:textId="77777777" w:rsidR="007B196F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Stunning arrangements of music by Faure, Dvorak, </w:t>
      </w:r>
      <w:proofErr w:type="spellStart"/>
      <w:r>
        <w:rPr>
          <w:rFonts w:ascii="Helvetica Neue" w:eastAsia="Helvetica Neue" w:hAnsi="Helvetica Neue" w:cs="Helvetica Neue"/>
        </w:rPr>
        <w:t>Falla</w:t>
      </w:r>
      <w:proofErr w:type="spellEnd"/>
      <w:r>
        <w:rPr>
          <w:rFonts w:ascii="Helvetica Neue" w:eastAsia="Helvetica Neue" w:hAnsi="Helvetica Neue" w:cs="Helvetica Neue"/>
        </w:rPr>
        <w:t xml:space="preserve">, Debussy, Britten, Schubert, Rachmaninoff, Chick </w:t>
      </w:r>
      <w:proofErr w:type="spellStart"/>
      <w:r>
        <w:rPr>
          <w:rFonts w:ascii="Helvetica Neue" w:eastAsia="Helvetica Neue" w:hAnsi="Helvetica Neue" w:cs="Helvetica Neue"/>
        </w:rPr>
        <w:t>Corea</w:t>
      </w:r>
      <w:proofErr w:type="spellEnd"/>
      <w:r>
        <w:rPr>
          <w:rFonts w:ascii="Helvetica Neue" w:eastAsia="Helvetica Neue" w:hAnsi="Helvetica Neue" w:cs="Helvetica Neue"/>
        </w:rPr>
        <w:t xml:space="preserve">, and Peter Myers </w:t>
      </w:r>
      <w:proofErr w:type="gramStart"/>
      <w:r>
        <w:rPr>
          <w:rFonts w:ascii="Helvetica Neue" w:eastAsia="Helvetica Neue" w:hAnsi="Helvetica Neue" w:cs="Helvetica Neue"/>
        </w:rPr>
        <w:t>provides</w:t>
      </w:r>
      <w:proofErr w:type="gramEnd"/>
      <w:r>
        <w:rPr>
          <w:rFonts w:ascii="Helvetica Neue" w:eastAsia="Helvetica Neue" w:hAnsi="Helvetica Neue" w:cs="Helvetica Neue"/>
        </w:rPr>
        <w:t xml:space="preserve"> an eclectic and varied program. The rich soundscape of an ensemble of cellos offers a unique experience for listeners. Artistic Director Pamela Freund-</w:t>
      </w:r>
      <w:proofErr w:type="spellStart"/>
      <w:r>
        <w:rPr>
          <w:rFonts w:ascii="Helvetica Neue" w:eastAsia="Helvetica Neue" w:hAnsi="Helvetica Neue" w:cs="Helvetica Neue"/>
        </w:rPr>
        <w:t>Striplen</w:t>
      </w:r>
      <w:proofErr w:type="spellEnd"/>
      <w:r>
        <w:rPr>
          <w:rFonts w:ascii="Helvetica Neue" w:eastAsia="Helvetica Neue" w:hAnsi="Helvetica Neue" w:cs="Helvetica Neue"/>
        </w:rPr>
        <w:t xml:space="preserve"> interviews Sakura members at 7PM before the performance.</w:t>
      </w:r>
    </w:p>
    <w:p w14:paraId="3AD2A08B" w14:textId="77777777" w:rsidR="007B196F" w:rsidRDefault="007B196F">
      <w:pPr>
        <w:rPr>
          <w:highlight w:val="yellow"/>
        </w:rPr>
      </w:pPr>
    </w:p>
    <w:p w14:paraId="3D65BFF3" w14:textId="77777777" w:rsidR="007B196F" w:rsidRDefault="00000000">
      <w:pPr>
        <w:rPr>
          <w:highlight w:val="white"/>
        </w:rPr>
      </w:pPr>
      <w:r>
        <w:rPr>
          <w:b/>
          <w:highlight w:val="white"/>
        </w:rPr>
        <w:t xml:space="preserve">TICKETS: $15-45, </w:t>
      </w:r>
      <w:r>
        <w:rPr>
          <w:highlight w:val="white"/>
        </w:rPr>
        <w:t xml:space="preserve">online: </w:t>
      </w:r>
      <w:hyperlink r:id="rId9">
        <w:r>
          <w:rPr>
            <w:highlight w:val="white"/>
            <w:u w:val="single"/>
          </w:rPr>
          <w:t>www.gccpmusic.com</w:t>
        </w:r>
      </w:hyperlink>
      <w:r>
        <w:rPr>
          <w:highlight w:val="white"/>
        </w:rPr>
        <w:t xml:space="preserve"> or </w:t>
      </w:r>
      <w:proofErr w:type="gramStart"/>
      <w:r>
        <w:rPr>
          <w:highlight w:val="white"/>
        </w:rPr>
        <w:t>By</w:t>
      </w:r>
      <w:proofErr w:type="gramEnd"/>
      <w:r>
        <w:rPr>
          <w:highlight w:val="white"/>
        </w:rPr>
        <w:t xml:space="preserve"> phone: (925) 283-3728</w:t>
      </w:r>
    </w:p>
    <w:p w14:paraId="0381A3C0" w14:textId="77777777" w:rsidR="007B196F" w:rsidRDefault="00000000">
      <w:pPr>
        <w:rPr>
          <w:highlight w:val="white"/>
        </w:rPr>
      </w:pPr>
      <w:r>
        <w:rPr>
          <w:highlight w:val="white"/>
        </w:rPr>
        <w:t>Discounted Subscriptions are available.</w:t>
      </w:r>
    </w:p>
    <w:p w14:paraId="1F73A164" w14:textId="77777777" w:rsidR="007B196F" w:rsidRDefault="007B196F">
      <w:pPr>
        <w:rPr>
          <w:highlight w:val="white"/>
        </w:rPr>
      </w:pPr>
    </w:p>
    <w:p w14:paraId="32034C5A" w14:textId="77777777" w:rsidR="007B196F" w:rsidRDefault="00000000">
      <w:pPr>
        <w:rPr>
          <w:b/>
          <w:highlight w:val="white"/>
        </w:rPr>
      </w:pPr>
      <w:r>
        <w:rPr>
          <w:b/>
        </w:rPr>
        <w:t xml:space="preserve">CONTACT </w:t>
      </w:r>
      <w:r>
        <w:t>Pamela Freund-</w:t>
      </w:r>
      <w:proofErr w:type="spellStart"/>
      <w:r>
        <w:t>Striplen</w:t>
      </w:r>
      <w:proofErr w:type="spellEnd"/>
      <w:r>
        <w:t xml:space="preserve"> (925) 283-3728; </w:t>
      </w:r>
      <w:hyperlink r:id="rId10">
        <w:r>
          <w:rPr>
            <w:u w:val="single"/>
          </w:rPr>
          <w:t>Gold Coast website</w:t>
        </w:r>
      </w:hyperlink>
      <w:r>
        <w:rPr>
          <w:b/>
          <w:highlight w:val="white"/>
        </w:rPr>
        <w:t xml:space="preserve"> </w:t>
      </w:r>
      <w:r>
        <w:rPr>
          <w:b/>
          <w:highlight w:val="white"/>
        </w:rPr>
        <w:br/>
      </w:r>
    </w:p>
    <w:p w14:paraId="4394D610" w14:textId="77777777" w:rsidR="007B196F" w:rsidRDefault="00000000">
      <w:pPr>
        <w:rPr>
          <w:highlight w:val="white"/>
        </w:rPr>
      </w:pPr>
      <w:r>
        <w:rPr>
          <w:highlight w:val="white"/>
        </w:rPr>
        <w:t>Photo by Shaun Frederickson</w:t>
      </w:r>
    </w:p>
    <w:p w14:paraId="3FE4F496" w14:textId="77777777" w:rsidR="007B196F" w:rsidRDefault="007B196F">
      <w:pPr>
        <w:jc w:val="center"/>
      </w:pPr>
    </w:p>
    <w:p w14:paraId="2C1BD7D5" w14:textId="2BDC3926" w:rsidR="007B196F" w:rsidRPr="005E5D9F" w:rsidRDefault="00000000" w:rsidP="005E5D9F">
      <w:pPr>
        <w:jc w:val="center"/>
        <w:rPr>
          <w:b/>
          <w:sz w:val="18"/>
          <w:szCs w:val="18"/>
        </w:rPr>
      </w:pPr>
      <w:r>
        <w:rPr>
          <w:sz w:val="24"/>
          <w:szCs w:val="24"/>
        </w:rPr>
        <w:t>####</w:t>
      </w:r>
    </w:p>
    <w:sectPr w:rsidR="007B196F" w:rsidRPr="005E5D9F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10A5" w14:textId="77777777" w:rsidR="00C22817" w:rsidRDefault="00C22817">
      <w:pPr>
        <w:spacing w:line="240" w:lineRule="auto"/>
      </w:pPr>
      <w:r>
        <w:separator/>
      </w:r>
    </w:p>
  </w:endnote>
  <w:endnote w:type="continuationSeparator" w:id="0">
    <w:p w14:paraId="09AB98ED" w14:textId="77777777" w:rsidR="00C22817" w:rsidRDefault="00C22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A19E" w14:textId="77777777" w:rsidR="00C22817" w:rsidRDefault="00C22817">
      <w:pPr>
        <w:spacing w:line="240" w:lineRule="auto"/>
      </w:pPr>
      <w:r>
        <w:separator/>
      </w:r>
    </w:p>
  </w:footnote>
  <w:footnote w:type="continuationSeparator" w:id="0">
    <w:p w14:paraId="6B1184C9" w14:textId="77777777" w:rsidR="00C22817" w:rsidRDefault="00C228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3048" w14:textId="77777777" w:rsidR="007B196F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5E5D9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6F"/>
    <w:rsid w:val="005E5D9F"/>
    <w:rsid w:val="007B196F"/>
    <w:rsid w:val="00C2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87F4D"/>
  <w15:docId w15:val="{91F12D07-F90F-4147-8CE7-889475FE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cpmusic.com/souven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ccpmusic.com/celloextravaganz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gccpmusic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ccp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Freund-Striplen</cp:lastModifiedBy>
  <cp:revision>2</cp:revision>
  <dcterms:created xsi:type="dcterms:W3CDTF">2023-02-04T02:12:00Z</dcterms:created>
  <dcterms:modified xsi:type="dcterms:W3CDTF">2023-02-04T02:12:00Z</dcterms:modified>
</cp:coreProperties>
</file>